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4E3" w:rsidRPr="007253AD" w:rsidRDefault="00CF44E3" w:rsidP="00F0620B">
      <w:pPr>
        <w:keepNext/>
        <w:spacing w:after="0" w:line="240" w:lineRule="auto"/>
        <w:ind w:firstLine="810"/>
        <w:jc w:val="right"/>
        <w:outlineLvl w:val="0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П Р И Ј Е Д Л О Г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F0620B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ОДЈЕЉЕЊЕ ЗА ОПШТУ УПРАВУ И ДРУШТВЕНЕ ДЈЕЛАТНОСТИ</w:t>
      </w:r>
    </w:p>
    <w:p w:rsidR="00CF44E3" w:rsidRPr="007253AD" w:rsidRDefault="00CF44E3" w:rsidP="00F0620B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ОДСЈЕК ЗА БОРАЧКО-ИНВАЛИДСКУ ЗАШТИТУ</w:t>
      </w:r>
    </w:p>
    <w:p w:rsidR="00CF44E3" w:rsidRPr="007253AD" w:rsidRDefault="00CF44E3" w:rsidP="00F0620B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F0620B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П  Р  О  Г  Р  А  М</w:t>
      </w:r>
    </w:p>
    <w:p w:rsidR="00CF44E3" w:rsidRPr="007253AD" w:rsidRDefault="00CF44E3" w:rsidP="00F0620B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F0620B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ОБИЉЕЖАВАЊА ЗНАЧАЈНИХ ДОГАЂАЈА ИЗ</w:t>
      </w:r>
    </w:p>
    <w:p w:rsidR="00CF44E3" w:rsidRPr="007253AD" w:rsidRDefault="00CF44E3" w:rsidP="00F0620B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ОДБРАМБЕНО-ОТАЏБИНСКИХ РАТОВА</w:t>
      </w:r>
    </w:p>
    <w:p w:rsidR="00CF44E3" w:rsidRPr="007253AD" w:rsidRDefault="00CF44E3" w:rsidP="00F0620B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ЗА  202</w:t>
      </w: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Latn-CS"/>
        </w:rPr>
        <w:t>6</w:t>
      </w: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ГОДИНУ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7253AD" w:rsidRDefault="007253AD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7253AD" w:rsidRDefault="007253AD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7253AD" w:rsidRPr="007253AD" w:rsidRDefault="007253AD" w:rsidP="007253AD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Козарска Дубица</w:t>
      </w:r>
    </w:p>
    <w:p w:rsidR="00CF44E3" w:rsidRPr="007253AD" w:rsidRDefault="009B1AA1" w:rsidP="007253AD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sr-Cyrl-BA"/>
        </w:rPr>
        <w:t>март</w:t>
      </w:r>
      <w:bookmarkStart w:id="0" w:name="_GoBack"/>
      <w:bookmarkEnd w:id="0"/>
      <w:r w:rsidR="00CF44E3"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2026. године</w:t>
      </w:r>
    </w:p>
    <w:p w:rsidR="00CF44E3" w:rsidRPr="007253AD" w:rsidRDefault="00CF44E3" w:rsidP="007253AD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lastRenderedPageBreak/>
        <w:t>ПРОГРАМ ОБИЉЕЖАВАЊА ЗНАЧАЈНИХ ДОГАЂАЈА ИЗ</w:t>
      </w:r>
    </w:p>
    <w:p w:rsidR="00CF44E3" w:rsidRPr="007253AD" w:rsidRDefault="00CF44E3" w:rsidP="007253AD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ОДБРАМБЕНО-ОТАЏБИНСКИХ РАТОВА ЗА 202</w:t>
      </w: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Latn-CS"/>
        </w:rPr>
        <w:t>6</w:t>
      </w: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ГОДИНУ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Козарска Дубица је у другом свјетском рату била изложена усташком злочину геноцида у коме је изгубила више од пола свог становништва од којих су већина били Срби. Од тада до дана данашњег Козарска Дубица није достигла тај број становника. 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Подручје општине Козарска Дубица у одбрамбено-отаџбинском рату од 1991. до 1995. године било је неколико пута мета напада војске Републике Хрватске, а најжешћи напад био је 18. и 19. септембра 1995. године. 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Из напред наведених разлога постоји потреба обиљежавања разних догађаја из новије историје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  <w:t>,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 те су овим програмом обухваћени догађаји из Другог свјетског рата и из Одбрамбено-отаџбинског рата.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Програм обиљежавања значајних догађаја изложиће се хронолошким редослиједом: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CD7120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Значајни догађаји из Другог свјетског рата који се обиљежавају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numPr>
          <w:ilvl w:val="0"/>
          <w:numId w:val="1"/>
        </w:numPr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22. април 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  <w:t>-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 Дан пробоја јасеновачких логораша - Обиљежавање се врши у Спомен подручју Доња Градина по програму Владе Републике Српске  (крај априла 202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  <w:t>5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. године)</w:t>
      </w:r>
    </w:p>
    <w:p w:rsidR="00CF44E3" w:rsidRPr="007253AD" w:rsidRDefault="00CF44E3" w:rsidP="007253AD">
      <w:pPr>
        <w:tabs>
          <w:tab w:val="num" w:pos="1068"/>
        </w:tabs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numPr>
          <w:ilvl w:val="0"/>
          <w:numId w:val="1"/>
        </w:numPr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27. април -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  <w:t xml:space="preserve"> 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Дан општине Козарска Дубица - Обиљежава се свечаном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  <w:t xml:space="preserve"> 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сједницом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  <w:t xml:space="preserve"> 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Скупштине општине и низом културних и спортских манифестација, те се полажу вијенци на градском гробљу испред бисте Стојанке мајке Кнежопољке,</w:t>
      </w:r>
    </w:p>
    <w:p w:rsidR="00CF44E3" w:rsidRPr="007253AD" w:rsidRDefault="00CF44E3" w:rsidP="007253AD">
      <w:pPr>
        <w:tabs>
          <w:tab w:val="num" w:pos="1068"/>
        </w:tabs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numPr>
          <w:ilvl w:val="0"/>
          <w:numId w:val="1"/>
        </w:numPr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27. јули -  Дан устанка народа БиХ – Обиљежава се у Милића гају </w:t>
      </w:r>
    </w:p>
    <w:p w:rsidR="00CF44E3" w:rsidRPr="007253AD" w:rsidRDefault="00CF44E3" w:rsidP="007253AD">
      <w:pPr>
        <w:tabs>
          <w:tab w:val="num" w:pos="1068"/>
        </w:tabs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CD7120">
      <w:pPr>
        <w:keepNext/>
        <w:spacing w:after="0" w:line="240" w:lineRule="auto"/>
        <w:ind w:firstLine="81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Значајни догађаји из Одбрамбено-отаџбинског рата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Обиљежавање значајних догађаја из Одбрамбено-отаџбинског рата врши се на Видовдан и током септембра када су Војска Републике Српске и народ Козарске Дубице, тих септембарских дана 1995. године, зауставили агресију хрватских оружаних снага одбранивши Козарску Дубицу, а самим тим и Републику Српску.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Септембарски дани одбране обиљежавају се културним и спортским манифестацијама, полагањем вијенаца и цвијећа на спомен-обиљежја, вршењем помена погинулим и страдалим борцима ВРС и цивилним лицима у току Одбрамбено – отаџбинског рата.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numPr>
          <w:ilvl w:val="0"/>
          <w:numId w:val="1"/>
        </w:numPr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28. јуни – Видовдан се обиљежава служењем литургије и парастоса, а затим полагањем вијенаца на спомен-обиљежја бораца Одбрамбено-отаџбинског рата, те низом културних и спортских манифестација у Козарској Дубици и Кнежици;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</w:pPr>
    </w:p>
    <w:p w:rsidR="00CF44E3" w:rsidRPr="007253AD" w:rsidRDefault="00CF44E3" w:rsidP="007253AD">
      <w:pPr>
        <w:numPr>
          <w:ilvl w:val="0"/>
          <w:numId w:val="1"/>
        </w:numPr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  <w:t>С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ептембарски дани одбране</w:t>
      </w:r>
    </w:p>
    <w:p w:rsidR="00CF44E3" w:rsidRDefault="00CF44E3" w:rsidP="007253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7253AD" w:rsidRPr="007253AD" w:rsidRDefault="007253AD" w:rsidP="007253A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lastRenderedPageBreak/>
        <w:t>Програм Септембарских дана одбране.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</w:p>
    <w:p w:rsidR="00CF44E3" w:rsidRPr="007253AD" w:rsidRDefault="00CF44E3" w:rsidP="007253AD">
      <w:pPr>
        <w:numPr>
          <w:ilvl w:val="1"/>
          <w:numId w:val="1"/>
        </w:numPr>
        <w:tabs>
          <w:tab w:val="clear" w:pos="1788"/>
          <w:tab w:val="num" w:pos="1440"/>
        </w:tabs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18.септембар – Помен свим погинулим и настрадалим у Одбрамбено- отаџбинском рату у Спомен храму Св. Петке у Козарској Дубици и полагање вијенаца и цвијећа и паљење свијећа у порти храма код Спомен-крста;</w:t>
      </w:r>
    </w:p>
    <w:p w:rsidR="00CF44E3" w:rsidRPr="007253AD" w:rsidRDefault="00CF44E3" w:rsidP="007253AD">
      <w:pPr>
        <w:tabs>
          <w:tab w:val="num" w:pos="1440"/>
        </w:tabs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numPr>
          <w:ilvl w:val="1"/>
          <w:numId w:val="1"/>
        </w:numPr>
        <w:tabs>
          <w:tab w:val="clear" w:pos="1788"/>
          <w:tab w:val="num" w:pos="1440"/>
        </w:tabs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Одржавање историјских часова ученицима у основним и средњој школи у Козарској Дубици на којима осим професора историје говоре и активисти Борачке организације општине Козарска Дубица о догађањима 18. и 19. септембра 1995. године;</w:t>
      </w:r>
    </w:p>
    <w:p w:rsidR="00CF44E3" w:rsidRPr="007253AD" w:rsidRDefault="00CF44E3" w:rsidP="007253AD">
      <w:pPr>
        <w:tabs>
          <w:tab w:val="num" w:pos="1440"/>
        </w:tabs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numPr>
          <w:ilvl w:val="1"/>
          <w:numId w:val="1"/>
        </w:numPr>
        <w:tabs>
          <w:tab w:val="clear" w:pos="1788"/>
          <w:tab w:val="num" w:pos="1440"/>
        </w:tabs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19.септембар – Доња Гради</w:t>
      </w:r>
      <w:r w:rsid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на (код </w:t>
      </w:r>
      <w:r w:rsidR="00F0620B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споменика „Топола</w:t>
      </w:r>
      <w:r w:rsid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 ужаса</w:t>
      </w:r>
      <w:r w:rsidR="00F0620B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“</w:t>
      </w:r>
      <w:r w:rsid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) - 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Полагање цвијећа и паљење свијећа код обиљежја мјеста погибије припадника интервентног вода полиције,  Зорана Булића; </w:t>
      </w:r>
    </w:p>
    <w:p w:rsidR="00CF44E3" w:rsidRPr="007253AD" w:rsidRDefault="00CF44E3" w:rsidP="007253AD">
      <w:pPr>
        <w:tabs>
          <w:tab w:val="num" w:pos="1440"/>
        </w:tabs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numPr>
          <w:ilvl w:val="1"/>
          <w:numId w:val="1"/>
        </w:numPr>
        <w:tabs>
          <w:tab w:val="clear" w:pos="1788"/>
          <w:tab w:val="num" w:pos="1440"/>
        </w:tabs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Улична кошарк</w:t>
      </w:r>
      <w:r w:rsidR="00F0620B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а (баскет)  - Организује се на Тргу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 11. дубичке бригаде;</w:t>
      </w:r>
    </w:p>
    <w:p w:rsidR="00CF44E3" w:rsidRPr="007253AD" w:rsidRDefault="00CF44E3" w:rsidP="007253AD">
      <w:pPr>
        <w:tabs>
          <w:tab w:val="num" w:pos="1440"/>
        </w:tabs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F0620B" w:rsidP="007253AD">
      <w:pPr>
        <w:numPr>
          <w:ilvl w:val="1"/>
          <w:numId w:val="1"/>
        </w:numPr>
        <w:tabs>
          <w:tab w:val="clear" w:pos="1788"/>
          <w:tab w:val="num" w:pos="1440"/>
        </w:tabs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Меморијални рукометни турнир </w:t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«Мајор Милан Тепић» - Организује се у Спортској дворани у Козарској Дубици;</w:t>
      </w:r>
    </w:p>
    <w:p w:rsidR="00CF44E3" w:rsidRPr="007253AD" w:rsidRDefault="00CF44E3" w:rsidP="007253AD">
      <w:pPr>
        <w:tabs>
          <w:tab w:val="num" w:pos="1080"/>
        </w:tabs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 </w:t>
      </w:r>
    </w:p>
    <w:p w:rsidR="00CF44E3" w:rsidRPr="007253AD" w:rsidRDefault="00CF44E3" w:rsidP="007253AD">
      <w:pPr>
        <w:numPr>
          <w:ilvl w:val="1"/>
          <w:numId w:val="1"/>
        </w:numPr>
        <w:tabs>
          <w:tab w:val="clear" w:pos="1788"/>
        </w:tabs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Меморијални турнир у малом фудбалу «Зоран Булић - Зоки» - Организује се у селу Бјелајци;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7253AD" w:rsidP="007253AD">
      <w:pPr>
        <w:numPr>
          <w:ilvl w:val="1"/>
          <w:numId w:val="1"/>
        </w:numPr>
        <w:tabs>
          <w:tab w:val="clear" w:pos="1788"/>
        </w:tabs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20</w:t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. септембар</w:t>
      </w:r>
      <w:r w:rsidR="00891EB2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а</w:t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 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–</w:t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 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обиљежиће се </w:t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Дан 11. Дубичке бригаде 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(21.септембар) </w:t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– обиљежава </w:t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BA"/>
        </w:rPr>
        <w:t>се</w:t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 служењем литургије у спомен-храму Св. Петке у Козарској Дубици и полагањем цвијећа испред спомен плоче погинулим борцима;</w:t>
      </w:r>
    </w:p>
    <w:p w:rsidR="00CF44E3" w:rsidRPr="007253AD" w:rsidRDefault="00CF44E3" w:rsidP="007253AD">
      <w:pPr>
        <w:pStyle w:val="ListParagraph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numPr>
          <w:ilvl w:val="1"/>
          <w:numId w:val="1"/>
        </w:numPr>
        <w:tabs>
          <w:tab w:val="clear" w:pos="1788"/>
          <w:tab w:val="num" w:pos="1440"/>
        </w:tabs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22. септембар – Ради обиљежавања Дана 11. Дубичке бригаде –традиционално се организује бициклијада на релацији Козарска Дубица (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BA"/>
        </w:rPr>
        <w:t>од цркве Св. Петке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 xml:space="preserve">) – Моштаница; </w:t>
      </w:r>
    </w:p>
    <w:p w:rsidR="00CF44E3" w:rsidRPr="007253AD" w:rsidRDefault="00CF44E3" w:rsidP="007253AD">
      <w:pPr>
        <w:tabs>
          <w:tab w:val="num" w:pos="1440"/>
        </w:tabs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Default="00CF44E3" w:rsidP="007253AD">
      <w:pPr>
        <w:numPr>
          <w:ilvl w:val="1"/>
          <w:numId w:val="1"/>
        </w:numPr>
        <w:tabs>
          <w:tab w:val="clear" w:pos="1788"/>
          <w:tab w:val="num" w:pos="1440"/>
        </w:tabs>
        <w:spacing w:after="0" w:line="240" w:lineRule="auto"/>
        <w:ind w:left="0"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29. септембар – Обиљежавање Дана сјећања на народног хероја мајора Милана Тепића полагањем цвијећа и паљењем свијећа код спомен-обиљежја на мјесном гробљу у Комленцу.</w:t>
      </w:r>
    </w:p>
    <w:p w:rsidR="007253AD" w:rsidRPr="007253AD" w:rsidRDefault="007253AD" w:rsidP="007253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Ради спровођења активности из Програма обиљежавања значајних догађаја из одбрамбено-отаџбинских ратова на подручју општине Козарска Дубица за 202</w:t>
      </w:r>
      <w:r w:rsidR="00301BEC" w:rsidRPr="007253AD">
        <w:rPr>
          <w:rFonts w:ascii="Times New Roman" w:eastAsia="Times New Roman" w:hAnsi="Times New Roman" w:cs="Times New Roman"/>
          <w:bCs/>
          <w:sz w:val="26"/>
          <w:szCs w:val="26"/>
          <w:lang w:val="sr-Latn-CS"/>
        </w:rPr>
        <w:t>6</w:t>
      </w: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. годину, Начелник општине ће формирати Организациони одбор чији ће задатак ће бити да организује исте и прати њихову реализацију.</w:t>
      </w: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</w:p>
    <w:p w:rsidR="00CF44E3" w:rsidRPr="007253AD" w:rsidRDefault="00301BEC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>Број: _________/26</w:t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ab/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ab/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ab/>
      </w:r>
      <w:r w:rsidR="00CF44E3" w:rsidRPr="007253AD">
        <w:rPr>
          <w:rFonts w:ascii="Times New Roman" w:eastAsia="Times New Roman" w:hAnsi="Times New Roman" w:cs="Times New Roman"/>
          <w:bCs/>
          <w:sz w:val="26"/>
          <w:szCs w:val="26"/>
          <w:lang w:val="sr-Cyrl-CS"/>
        </w:rPr>
        <w:tab/>
      </w:r>
    </w:p>
    <w:p w:rsidR="00CF44E3" w:rsidRDefault="00CF44E3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sz w:val="26"/>
          <w:szCs w:val="26"/>
          <w:lang w:val="sr-Cyrl-CS"/>
        </w:rPr>
        <w:t>Дана: _______202</w:t>
      </w:r>
      <w:r w:rsidR="00301BEC" w:rsidRPr="007253AD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6. год. </w:t>
      </w:r>
      <w:r w:rsidR="00301BEC" w:rsidRPr="007253AD">
        <w:rPr>
          <w:rFonts w:ascii="Times New Roman" w:eastAsia="Times New Roman" w:hAnsi="Times New Roman" w:cs="Times New Roman"/>
          <w:sz w:val="26"/>
          <w:szCs w:val="26"/>
          <w:lang w:val="sr-Cyrl-CS"/>
        </w:rPr>
        <w:tab/>
      </w:r>
      <w:r w:rsidR="00301BEC" w:rsidRPr="007253AD">
        <w:rPr>
          <w:rFonts w:ascii="Times New Roman" w:eastAsia="Times New Roman" w:hAnsi="Times New Roman" w:cs="Times New Roman"/>
          <w:sz w:val="26"/>
          <w:szCs w:val="26"/>
          <w:lang w:val="sr-Cyrl-CS"/>
        </w:rPr>
        <w:tab/>
      </w:r>
      <w:r w:rsidRPr="007253AD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     </w:t>
      </w:r>
      <w:r w:rsidR="007253AD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         </w:t>
      </w:r>
      <w:r w:rsidRPr="007253AD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    В.Д.   НАЧЕЛНИК ОДЈЕЉЕЊА</w:t>
      </w:r>
    </w:p>
    <w:p w:rsidR="007253AD" w:rsidRPr="007253AD" w:rsidRDefault="007253AD" w:rsidP="007253AD">
      <w:pPr>
        <w:spacing w:after="0" w:line="240" w:lineRule="auto"/>
        <w:ind w:firstLine="810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</w:p>
    <w:p w:rsidR="00CF44E3" w:rsidRPr="007253AD" w:rsidRDefault="00CF44E3" w:rsidP="007253AD">
      <w:pPr>
        <w:spacing w:after="0" w:line="240" w:lineRule="auto"/>
        <w:ind w:left="4950" w:firstLine="810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Горан Драгаш, дипл. правник за </w:t>
      </w:r>
    </w:p>
    <w:p w:rsidR="00CF44E3" w:rsidRPr="007253AD" w:rsidRDefault="00CF44E3" w:rsidP="007253AD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7253AD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 безбједност и криминалистику</w:t>
      </w:r>
    </w:p>
    <w:p w:rsidR="001305BB" w:rsidRPr="007253AD" w:rsidRDefault="001305BB" w:rsidP="007253AD">
      <w:pPr>
        <w:pStyle w:val="NoSpacing"/>
        <w:ind w:firstLine="810"/>
        <w:jc w:val="both"/>
        <w:rPr>
          <w:rFonts w:ascii="Times New Roman" w:hAnsi="Times New Roman" w:cs="Times New Roman"/>
          <w:sz w:val="26"/>
          <w:szCs w:val="26"/>
          <w:lang w:val="sr-Cyrl-BA"/>
        </w:rPr>
      </w:pPr>
    </w:p>
    <w:sectPr w:rsidR="001305BB" w:rsidRPr="007253AD" w:rsidSect="00CF44E3">
      <w:pgSz w:w="12240" w:h="15840"/>
      <w:pgMar w:top="990" w:right="1170" w:bottom="99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14565"/>
    <w:multiLevelType w:val="hybridMultilevel"/>
    <w:tmpl w:val="C0B69100"/>
    <w:lvl w:ilvl="0" w:tplc="4EB6F3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0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597"/>
    <w:rsid w:val="001305BB"/>
    <w:rsid w:val="00301BEC"/>
    <w:rsid w:val="00371AD4"/>
    <w:rsid w:val="004366FD"/>
    <w:rsid w:val="00577597"/>
    <w:rsid w:val="007253AD"/>
    <w:rsid w:val="00891EB2"/>
    <w:rsid w:val="009B1AA1"/>
    <w:rsid w:val="00CD7120"/>
    <w:rsid w:val="00CF44E3"/>
    <w:rsid w:val="00F0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71100"/>
  <w15:chartTrackingRefBased/>
  <w15:docId w15:val="{200BEDBB-E382-449E-854C-399C35D4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4E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F44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F44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1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A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2026-03-13T07:49:00Z</cp:lastPrinted>
  <dcterms:created xsi:type="dcterms:W3CDTF">2026-01-26T07:17:00Z</dcterms:created>
  <dcterms:modified xsi:type="dcterms:W3CDTF">2026-03-13T08:30:00Z</dcterms:modified>
</cp:coreProperties>
</file>